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D4" w:rsidRPr="00892CD4" w:rsidRDefault="00892CD4">
      <w:pPr>
        <w:rPr>
          <w:noProof/>
          <w:sz w:val="40"/>
          <w:szCs w:val="40"/>
          <w:lang w:eastAsia="de-AT"/>
        </w:rPr>
      </w:pPr>
      <w:r w:rsidRPr="00892CD4">
        <w:rPr>
          <w:noProof/>
          <w:sz w:val="40"/>
          <w:szCs w:val="40"/>
          <w:lang w:eastAsia="de-AT"/>
        </w:rPr>
        <w:t>GALERIE M</w:t>
      </w:r>
    </w:p>
    <w:p w:rsidR="00892CD4" w:rsidRDefault="00892CD4">
      <w:pPr>
        <w:rPr>
          <w:noProof/>
          <w:lang w:eastAsia="de-AT"/>
        </w:rPr>
      </w:pPr>
      <w:r>
        <w:rPr>
          <w:noProof/>
          <w:lang w:eastAsia="de-AT"/>
        </w:rPr>
        <w:t xml:space="preserve">HINTERHOLZ 37  </w:t>
      </w:r>
    </w:p>
    <w:p w:rsidR="00892CD4" w:rsidRDefault="00892CD4">
      <w:pPr>
        <w:rPr>
          <w:noProof/>
          <w:lang w:eastAsia="de-AT"/>
        </w:rPr>
      </w:pPr>
      <w:r>
        <w:rPr>
          <w:noProof/>
          <w:lang w:eastAsia="de-AT"/>
        </w:rPr>
        <w:t>3062 KIRCHSTETTEN</w:t>
      </w:r>
    </w:p>
    <w:p w:rsidR="007A3A19" w:rsidRDefault="00892CD4">
      <w:r>
        <w:rPr>
          <w:noProof/>
          <w:lang w:eastAsia="de-AT"/>
        </w:rPr>
        <w:drawing>
          <wp:inline distT="0" distB="0" distL="0" distR="0">
            <wp:extent cx="5760720" cy="5760720"/>
            <wp:effectExtent l="19050" t="0" r="0" b="0"/>
            <wp:docPr id="1" name="Grafik 0" descr="2019 Galeriem-zufah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Galeriem-zufahrt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A19" w:rsidSect="007A3A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compat/>
  <w:rsids>
    <w:rsidRoot w:val="00892CD4"/>
    <w:rsid w:val="007A3A19"/>
    <w:rsid w:val="0089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3A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TU Wien - Campusversion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2020-01-13T18:55:00Z</dcterms:created>
  <dcterms:modified xsi:type="dcterms:W3CDTF">2020-01-13T18:59:00Z</dcterms:modified>
</cp:coreProperties>
</file>